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2" w:type="dxa"/>
        <w:tblInd w:w="-5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1418"/>
        <w:gridCol w:w="1984"/>
        <w:gridCol w:w="1204"/>
        <w:gridCol w:w="10"/>
      </w:tblGrid>
      <w:tr w:rsidR="00666AA6" w:rsidRPr="00E311C1" w14:paraId="0DD85A96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FE01" w14:textId="41EE3924" w:rsidR="00666AA6" w:rsidRPr="00E311C1" w:rsidRDefault="00666AA6" w:rsidP="00B17FBC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1. Course title:</w:t>
            </w:r>
            <w:r w:rsidRPr="00E311C1">
              <w:rPr>
                <w:szCs w:val="20"/>
                <w:lang w:val="en-US"/>
              </w:rPr>
              <w:t xml:space="preserve"> </w:t>
            </w:r>
            <w:r w:rsidR="00A95977">
              <w:rPr>
                <w:color w:val="000000"/>
                <w:szCs w:val="20"/>
                <w:lang w:val="en-US"/>
              </w:rPr>
              <w:t>Formal Languages and A</w:t>
            </w:r>
            <w:r w:rsidR="00A95977" w:rsidRPr="00A95977">
              <w:rPr>
                <w:color w:val="000000"/>
                <w:szCs w:val="20"/>
                <w:lang w:val="en-US"/>
              </w:rPr>
              <w:t>utomata</w:t>
            </w:r>
          </w:p>
        </w:tc>
      </w:tr>
      <w:tr w:rsidR="00666AA6" w:rsidRPr="00E311C1" w14:paraId="701491F6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7E763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5A2239B2" w14:textId="77777777" w:rsidTr="00B17FB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071C4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 xml:space="preserve">2. Code: 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5F85" w14:textId="00C65B89" w:rsidR="00666AA6" w:rsidRPr="00E311C1" w:rsidRDefault="00666AA6" w:rsidP="00A9597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3. Type (lecture, practice etc.):</w:t>
            </w:r>
            <w:r w:rsidRPr="00E311C1">
              <w:rPr>
                <w:lang w:val="en-US"/>
              </w:rPr>
              <w:t xml:space="preserve"> </w:t>
            </w:r>
            <w:r w:rsidR="00A95977">
              <w:rPr>
                <w:lang w:val="en-US"/>
              </w:rPr>
              <w:t>seminar</w:t>
            </w:r>
          </w:p>
        </w:tc>
      </w:tr>
      <w:tr w:rsidR="00666AA6" w:rsidRPr="00E311C1" w14:paraId="68FFB6C1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C4D55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566A03D6" w14:textId="77777777" w:rsidTr="00B17FBC">
        <w:tblPrEx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2F423" w14:textId="7784E19E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rStyle w:val="Szvegtrzs2Char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4. Contact hours:</w:t>
            </w:r>
            <w:r w:rsidR="00A95977">
              <w:rPr>
                <w:rStyle w:val="Szvegtrzs2Char"/>
                <w:b w:val="0"/>
                <w:lang w:val="en-US"/>
              </w:rPr>
              <w:t xml:space="preserve"> 4</w:t>
            </w:r>
            <w:r w:rsidRPr="00E311C1">
              <w:rPr>
                <w:rStyle w:val="Szvegtrzs2Char"/>
                <w:b w:val="0"/>
                <w:lang w:val="en-US"/>
              </w:rPr>
              <w:t xml:space="preserve"> hours</w:t>
            </w:r>
            <w:r w:rsidRPr="00E311C1">
              <w:rPr>
                <w:b/>
                <w:bCs/>
                <w:lang w:val="en-US"/>
              </w:rPr>
              <w:t xml:space="preserve"> </w:t>
            </w:r>
            <w:r w:rsidRPr="00E311C1">
              <w:rPr>
                <w:bCs/>
                <w:lang w:val="en-US"/>
              </w:rPr>
              <w:t>per week</w:t>
            </w:r>
          </w:p>
        </w:tc>
        <w:tc>
          <w:tcPr>
            <w:tcW w:w="4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CBD61" w14:textId="3A87DCD4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5. Number of credits (ECTS):</w:t>
            </w:r>
            <w:r w:rsidRPr="00E311C1">
              <w:rPr>
                <w:bCs/>
                <w:lang w:val="en-US"/>
              </w:rPr>
              <w:t xml:space="preserve"> </w:t>
            </w:r>
            <w:r w:rsidR="00A95977">
              <w:rPr>
                <w:bCs/>
                <w:lang w:val="en-US"/>
              </w:rPr>
              <w:t>7</w:t>
            </w:r>
          </w:p>
        </w:tc>
      </w:tr>
      <w:tr w:rsidR="00666AA6" w:rsidRPr="00E311C1" w14:paraId="7EAD4C9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1FB2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C14D38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7AC95" w14:textId="2F0330DD" w:rsidR="00666AA6" w:rsidRPr="00E311C1" w:rsidRDefault="00666AA6" w:rsidP="005B4877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6. Preliminary conditions (max. 3): </w:t>
            </w:r>
            <w:r w:rsidR="005B4877">
              <w:rPr>
                <w:lang w:val="en-US"/>
              </w:rPr>
              <w:t>-</w:t>
            </w:r>
            <w:bookmarkStart w:id="0" w:name="_GoBack"/>
            <w:bookmarkEnd w:id="0"/>
          </w:p>
        </w:tc>
      </w:tr>
      <w:tr w:rsidR="00666AA6" w:rsidRPr="00E311C1" w14:paraId="2E3F69B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4B923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C2AAE1F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E1B5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7. Announced:</w:t>
            </w:r>
            <w:r w:rsidRPr="00E311C1">
              <w:rPr>
                <w:b/>
                <w:bCs/>
                <w:lang w:val="en-US"/>
              </w:rPr>
              <w:t xml:space="preserve"> </w:t>
            </w:r>
            <w:bookmarkStart w:id="1" w:name="__Fieldmark__45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3E3B9D">
              <w:rPr>
                <w:lang w:val="en-US"/>
              </w:rPr>
            </w:r>
            <w:r w:rsidR="003E3B9D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1"/>
            <w:r w:rsidRPr="00E311C1">
              <w:rPr>
                <w:lang w:val="en-US"/>
              </w:rPr>
              <w:t xml:space="preserve">fall semester, </w:t>
            </w:r>
            <w:bookmarkStart w:id="2" w:name="__Fieldmark__46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3E3B9D">
              <w:rPr>
                <w:lang w:val="en-US"/>
              </w:rPr>
            </w:r>
            <w:r w:rsidR="003E3B9D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2"/>
            <w:r w:rsidRPr="00E311C1">
              <w:rPr>
                <w:lang w:val="en-US"/>
              </w:rPr>
              <w:t xml:space="preserve">spring semester, </w:t>
            </w:r>
            <w:bookmarkStart w:id="3" w:name="__Fieldmark__47_1016521800"/>
            <w:r w:rsidRPr="00E311C1">
              <w:rPr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11C1">
              <w:rPr>
                <w:lang w:val="en-US"/>
              </w:rPr>
              <w:instrText xml:space="preserve"> FORMCHECKBOX </w:instrText>
            </w:r>
            <w:r w:rsidR="003E3B9D">
              <w:rPr>
                <w:lang w:val="en-US"/>
              </w:rPr>
            </w:r>
            <w:r w:rsidR="003E3B9D">
              <w:rPr>
                <w:lang w:val="en-US"/>
              </w:rPr>
              <w:fldChar w:fldCharType="separate"/>
            </w:r>
            <w:r w:rsidRPr="00E311C1">
              <w:rPr>
                <w:lang w:val="en-US"/>
              </w:rPr>
              <w:fldChar w:fldCharType="end"/>
            </w:r>
            <w:bookmarkEnd w:id="3"/>
            <w:r w:rsidRPr="00E311C1">
              <w:rPr>
                <w:lang w:val="en-US"/>
              </w:rPr>
              <w:t xml:space="preserve">both </w:t>
            </w:r>
          </w:p>
        </w:tc>
      </w:tr>
      <w:tr w:rsidR="00666AA6" w:rsidRPr="00E311C1" w14:paraId="627F64A5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6E582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0EF1E1F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50587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8. Limit for participants:</w:t>
            </w:r>
            <w:r w:rsidRPr="00E311C1">
              <w:rPr>
                <w:lang w:val="en-US"/>
              </w:rPr>
              <w:t xml:space="preserve"> </w:t>
            </w:r>
            <w:r w:rsidR="00B17FBC" w:rsidRPr="00E311C1">
              <w:rPr>
                <w:lang w:val="en-US"/>
              </w:rPr>
              <w:t>-</w:t>
            </w:r>
          </w:p>
        </w:tc>
      </w:tr>
      <w:tr w:rsidR="00666AA6" w:rsidRPr="00E311C1" w14:paraId="2FCA6302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7677F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33C91FE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4FE8D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10. Responsible teacher (faculty, institute and department):</w:t>
            </w:r>
            <w:r w:rsidRPr="00E311C1">
              <w:rPr>
                <w:b/>
                <w:bCs/>
                <w:lang w:val="en-US"/>
              </w:rPr>
              <w:t xml:space="preserve"> </w:t>
            </w:r>
          </w:p>
          <w:p w14:paraId="2BE60AE4" w14:textId="77777777" w:rsidR="00666AA6" w:rsidRPr="00E311C1" w:rsidRDefault="00B17FBC" w:rsidP="00B17FBC">
            <w:pPr>
              <w:pStyle w:val="lfej"/>
              <w:tabs>
                <w:tab w:val="clear" w:pos="4536"/>
                <w:tab w:val="clear" w:pos="9072"/>
              </w:tabs>
              <w:ind w:left="708"/>
              <w:rPr>
                <w:lang w:val="en-US"/>
              </w:rPr>
            </w:pPr>
            <w:r w:rsidRPr="00E311C1">
              <w:rPr>
                <w:lang w:val="en-US"/>
              </w:rPr>
              <w:t>Prof. Dr. Sándor Jenei</w:t>
            </w:r>
            <w:r w:rsidR="001154D6" w:rsidRPr="00E311C1">
              <w:rPr>
                <w:lang w:val="en-US"/>
              </w:rPr>
              <w:t xml:space="preserve"> </w:t>
            </w:r>
            <w:r w:rsidR="00666AA6" w:rsidRPr="00E311C1">
              <w:rPr>
                <w:lang w:val="en-US"/>
              </w:rPr>
              <w:t xml:space="preserve">(Faculty of Science, Institute of </w:t>
            </w:r>
            <w:r w:rsidRPr="00E311C1">
              <w:rPr>
                <w:lang w:val="en-US"/>
              </w:rPr>
              <w:t>Mathematics and Informatics, D</w:t>
            </w:r>
            <w:r w:rsidR="00666AA6" w:rsidRPr="00E311C1">
              <w:rPr>
                <w:lang w:val="en-US"/>
              </w:rPr>
              <w:t xml:space="preserve">epartment of </w:t>
            </w:r>
            <w:r w:rsidRPr="00E311C1">
              <w:rPr>
                <w:lang w:val="en-US"/>
              </w:rPr>
              <w:t>Informatics</w:t>
            </w:r>
            <w:r w:rsidR="00666AA6" w:rsidRPr="00E311C1">
              <w:rPr>
                <w:lang w:val="en-US"/>
              </w:rPr>
              <w:t xml:space="preserve">) </w:t>
            </w:r>
          </w:p>
        </w:tc>
      </w:tr>
      <w:tr w:rsidR="00666AA6" w:rsidRPr="00E311C1" w14:paraId="279CF69C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97A7E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F445097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D9969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329B5" w14:textId="77777777" w:rsidR="00666AA6" w:rsidRPr="00E311C1" w:rsidRDefault="00B17FBC" w:rsidP="007C0487">
            <w:pPr>
              <w:pStyle w:val="lfej"/>
              <w:tabs>
                <w:tab w:val="clear" w:pos="4536"/>
                <w:tab w:val="clear" w:pos="9072"/>
              </w:tabs>
              <w:rPr>
                <w:lang w:val="en-US"/>
              </w:rPr>
            </w:pPr>
            <w:r w:rsidRPr="00E311C1">
              <w:rPr>
                <w:lang w:val="en-US"/>
              </w:rPr>
              <w:t>Prof. Dr. Sándor Jenei</w:t>
            </w: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F96A" w14:textId="77777777" w:rsidR="00666AA6" w:rsidRPr="00E311C1" w:rsidRDefault="00B17FB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en-US"/>
              </w:rPr>
            </w:pPr>
            <w:r w:rsidRPr="00E311C1">
              <w:rPr>
                <w:lang w:val="en-US"/>
              </w:rPr>
              <w:t>100</w:t>
            </w:r>
            <w:r w:rsidR="00666AA6" w:rsidRPr="00E311C1">
              <w:rPr>
                <w:lang w:val="en-US"/>
              </w:rPr>
              <w:t xml:space="preserve"> %</w:t>
            </w:r>
          </w:p>
        </w:tc>
      </w:tr>
      <w:tr w:rsidR="00666AA6" w:rsidRPr="00E311C1" w14:paraId="50C0A21E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49F14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77D3C" w14:textId="77777777" w:rsidR="00666AA6" w:rsidRPr="00E311C1" w:rsidRDefault="00666AA6" w:rsidP="00C505A4">
            <w:pPr>
              <w:pStyle w:val="lfej"/>
              <w:tabs>
                <w:tab w:val="clear" w:pos="4536"/>
                <w:tab w:val="clear" w:pos="9072"/>
              </w:tabs>
              <w:snapToGrid w:val="0"/>
              <w:rPr>
                <w:lang w:val="en-US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C3EC4" w14:textId="77777777" w:rsidR="00666AA6" w:rsidRPr="00E311C1" w:rsidRDefault="00666AA6">
            <w:pPr>
              <w:pStyle w:val="lfej"/>
              <w:tabs>
                <w:tab w:val="clear" w:pos="4536"/>
                <w:tab w:val="clear" w:pos="9072"/>
              </w:tabs>
              <w:snapToGrid w:val="0"/>
              <w:jc w:val="center"/>
              <w:rPr>
                <w:lang w:val="en-US"/>
              </w:rPr>
            </w:pPr>
          </w:p>
        </w:tc>
      </w:tr>
      <w:tr w:rsidR="00666AA6" w:rsidRPr="00E311C1" w14:paraId="043F0D2F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84C98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2FE4084" w14:textId="77777777" w:rsidTr="00B17FBC">
        <w:trPr>
          <w:cantSplit/>
        </w:trPr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96CC4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12. Language:</w:t>
            </w:r>
            <w:r w:rsidRPr="00E311C1">
              <w:rPr>
                <w:b/>
                <w:bCs/>
                <w:szCs w:val="20"/>
                <w:lang w:val="en-US"/>
              </w:rPr>
              <w:t xml:space="preserve"> </w:t>
            </w:r>
            <w:r w:rsidRPr="00E311C1">
              <w:rPr>
                <w:szCs w:val="20"/>
                <w:lang w:val="en-US"/>
              </w:rPr>
              <w:t>English</w:t>
            </w:r>
          </w:p>
        </w:tc>
      </w:tr>
      <w:tr w:rsidR="00666AA6" w:rsidRPr="00E311C1" w14:paraId="0F6CB329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DF354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6023E57D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1F6F9" w14:textId="4D3D37B9" w:rsidR="00666AA6" w:rsidRPr="00E311C1" w:rsidRDefault="00666AA6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 xml:space="preserve">13. Course objectives and/or learning outcomes: </w:t>
            </w:r>
          </w:p>
          <w:p w14:paraId="7BDFBBF2" w14:textId="3A0762BF" w:rsidR="00A95977" w:rsidRDefault="00C505A4" w:rsidP="00C505A4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>Objectives:</w:t>
            </w:r>
            <w:r w:rsidRPr="00E311C1">
              <w:rPr>
                <w:b w:val="0"/>
                <w:lang w:val="en-US"/>
              </w:rPr>
              <w:t xml:space="preserve"> The lecture intends to i</w:t>
            </w:r>
            <w:r w:rsidR="00666AA6" w:rsidRPr="00E311C1">
              <w:rPr>
                <w:b w:val="0"/>
                <w:lang w:val="en-US"/>
              </w:rPr>
              <w:t>ntroduc</w:t>
            </w:r>
            <w:r w:rsidRPr="00E311C1">
              <w:rPr>
                <w:b w:val="0"/>
                <w:lang w:val="en-US"/>
              </w:rPr>
              <w:t>e students to</w:t>
            </w:r>
            <w:r w:rsidR="00666AA6" w:rsidRPr="00E311C1">
              <w:rPr>
                <w:b w:val="0"/>
                <w:lang w:val="en-US"/>
              </w:rPr>
              <w:t xml:space="preserve"> the </w:t>
            </w:r>
            <w:r w:rsidR="00505C0D" w:rsidRPr="00E311C1">
              <w:rPr>
                <w:b w:val="0"/>
                <w:lang w:val="en-US"/>
              </w:rPr>
              <w:t xml:space="preserve">basics of </w:t>
            </w:r>
            <w:r w:rsidR="00A95977">
              <w:rPr>
                <w:b w:val="0"/>
                <w:lang w:val="en-US"/>
              </w:rPr>
              <w:t>formal languages and automata theory</w:t>
            </w:r>
            <w:r w:rsidR="0065106B" w:rsidRPr="00E311C1">
              <w:rPr>
                <w:b w:val="0"/>
                <w:lang w:val="en-US"/>
              </w:rPr>
              <w:t xml:space="preserve"> including </w:t>
            </w:r>
            <w:r w:rsidR="00A95977">
              <w:rPr>
                <w:b w:val="0"/>
                <w:lang w:val="en-US"/>
              </w:rPr>
              <w:t xml:space="preserve">the </w:t>
            </w:r>
            <w:r w:rsidR="0065106B" w:rsidRPr="00E311C1">
              <w:rPr>
                <w:b w:val="0"/>
                <w:lang w:val="en-US"/>
              </w:rPr>
              <w:t>basic definitions, results, and methodology</w:t>
            </w:r>
            <w:r w:rsidR="00505C0D" w:rsidRPr="00E311C1">
              <w:rPr>
                <w:b w:val="0"/>
                <w:lang w:val="en-US"/>
              </w:rPr>
              <w:t>.</w:t>
            </w:r>
            <w:r w:rsidR="0065106B" w:rsidRPr="00E311C1">
              <w:rPr>
                <w:b w:val="0"/>
                <w:lang w:val="en-US"/>
              </w:rPr>
              <w:t xml:space="preserve"> </w:t>
            </w:r>
          </w:p>
          <w:p w14:paraId="238C8054" w14:textId="170D17A7" w:rsidR="00666AA6" w:rsidRPr="00E311C1" w:rsidRDefault="00C505A4" w:rsidP="00AD75EC">
            <w:pPr>
              <w:pStyle w:val="Szvegtrzs21"/>
              <w:rPr>
                <w:b w:val="0"/>
                <w:lang w:val="en-US"/>
              </w:rPr>
            </w:pPr>
            <w:r w:rsidRPr="00E311C1">
              <w:rPr>
                <w:lang w:val="en-US"/>
              </w:rPr>
              <w:t>Learning outcomes:</w:t>
            </w:r>
            <w:r w:rsidRPr="00E311C1">
              <w:rPr>
                <w:b w:val="0"/>
                <w:lang w:val="en-US"/>
              </w:rPr>
              <w:t xml:space="preserve"> students completing the course will have </w:t>
            </w:r>
            <w:r w:rsidRPr="00E311C1">
              <w:rPr>
                <w:b w:val="0"/>
                <w:i/>
                <w:lang w:val="en-US"/>
              </w:rPr>
              <w:t>knowledge</w:t>
            </w:r>
            <w:r w:rsidRPr="00E311C1">
              <w:rPr>
                <w:b w:val="0"/>
                <w:lang w:val="en-US"/>
              </w:rPr>
              <w:t xml:space="preserve"> on </w:t>
            </w:r>
            <w:r w:rsidR="0028084F" w:rsidRPr="00E311C1">
              <w:rPr>
                <w:b w:val="0"/>
                <w:lang w:val="en-US"/>
              </w:rPr>
              <w:t xml:space="preserve">the </w:t>
            </w:r>
            <w:r w:rsidRPr="00E311C1">
              <w:rPr>
                <w:b w:val="0"/>
                <w:lang w:val="en-US"/>
              </w:rPr>
              <w:t xml:space="preserve">basic </w:t>
            </w:r>
            <w:r w:rsidR="00E61D57" w:rsidRPr="00E311C1">
              <w:rPr>
                <w:b w:val="0"/>
                <w:lang w:val="en-US"/>
              </w:rPr>
              <w:t xml:space="preserve">notions and results of </w:t>
            </w:r>
            <w:r w:rsidR="00AD75EC">
              <w:rPr>
                <w:b w:val="0"/>
                <w:lang w:val="en-US"/>
              </w:rPr>
              <w:t xml:space="preserve">the theory of </w:t>
            </w:r>
            <w:r w:rsidR="00AD75EC">
              <w:rPr>
                <w:b w:val="0"/>
                <w:lang w:val="en-US"/>
              </w:rPr>
              <w:t>formal languages and automata</w:t>
            </w:r>
            <w:r w:rsidR="00E3533D" w:rsidRPr="00E311C1">
              <w:rPr>
                <w:b w:val="0"/>
                <w:lang w:val="en-US"/>
              </w:rPr>
              <w:t>, along with the related specific terminology.</w:t>
            </w:r>
            <w:r w:rsidR="00D30D5F" w:rsidRPr="00E311C1">
              <w:rPr>
                <w:b w:val="0"/>
                <w:lang w:val="en-US"/>
              </w:rPr>
              <w:t xml:space="preserve"> </w:t>
            </w:r>
            <w:r w:rsidRPr="00E311C1">
              <w:rPr>
                <w:b w:val="0"/>
                <w:lang w:val="en-US"/>
              </w:rPr>
              <w:t xml:space="preserve">They will be </w:t>
            </w:r>
            <w:r w:rsidRPr="00E311C1">
              <w:rPr>
                <w:b w:val="0"/>
                <w:i/>
                <w:lang w:val="en-US"/>
              </w:rPr>
              <w:t>able</w:t>
            </w:r>
            <w:r w:rsidRPr="00E311C1">
              <w:rPr>
                <w:b w:val="0"/>
                <w:lang w:val="en-US"/>
              </w:rPr>
              <w:t xml:space="preserve"> to </w:t>
            </w:r>
            <w:r w:rsidR="00AD75EC">
              <w:rPr>
                <w:b w:val="0"/>
                <w:lang w:val="en-US"/>
              </w:rPr>
              <w:t>solve problems related to generative grammars and finite state machines.</w:t>
            </w:r>
          </w:p>
        </w:tc>
      </w:tr>
      <w:tr w:rsidR="00666AA6" w:rsidRPr="00E311C1" w14:paraId="7F82792C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7D77B" w14:textId="77777777" w:rsidR="00666AA6" w:rsidRPr="00E311C1" w:rsidRDefault="00666AA6">
            <w:pPr>
              <w:snapToGrid w:val="0"/>
              <w:rPr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7D0D4D0B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97FA" w14:textId="735375E1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 xml:space="preserve">14. Course outline </w:t>
            </w:r>
          </w:p>
          <w:p w14:paraId="07075DAF" w14:textId="2D931BC1" w:rsidR="005915A3" w:rsidRDefault="00B326CE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</w:t>
            </w:r>
            <w:r w:rsidR="00A066C0" w:rsidRPr="00A066C0">
              <w:rPr>
                <w:sz w:val="20"/>
                <w:lang w:val="en-US"/>
              </w:rPr>
              <w:t xml:space="preserve">lphabets, words, formal languages, </w:t>
            </w:r>
            <w:r w:rsidR="00A066C0">
              <w:rPr>
                <w:sz w:val="20"/>
                <w:lang w:val="en-US"/>
              </w:rPr>
              <w:t>operations on formal languages and their properties</w:t>
            </w:r>
          </w:p>
          <w:p w14:paraId="50C7DBCB" w14:textId="77777777" w:rsidR="00A066C0" w:rsidRDefault="00A066C0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Generative grammars</w:t>
            </w:r>
          </w:p>
          <w:p w14:paraId="4845670A" w14:textId="64173302" w:rsidR="00A066C0" w:rsidRDefault="00A066C0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Chomsky hierarchy</w:t>
            </w:r>
          </w:p>
          <w:p w14:paraId="690CBE7F" w14:textId="43BECA23" w:rsidR="00A066C0" w:rsidRDefault="00A066C0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Regular languages (union, product, iterati</w:t>
            </w:r>
            <w:r w:rsidR="0026107D">
              <w:rPr>
                <w:sz w:val="20"/>
                <w:lang w:val="en-US"/>
              </w:rPr>
              <w:t>on</w:t>
            </w:r>
            <w:r>
              <w:rPr>
                <w:sz w:val="20"/>
                <w:lang w:val="en-US"/>
              </w:rPr>
              <w:t>, finite languages)</w:t>
            </w:r>
          </w:p>
          <w:p w14:paraId="1BBC6E51" w14:textId="23EDAE28" w:rsidR="00A066C0" w:rsidRPr="00A066C0" w:rsidRDefault="00A066C0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Bar-Hillel lemma</w:t>
            </w:r>
            <w:r w:rsidRPr="00B326CE">
              <w:rPr>
                <w:sz w:val="20"/>
                <w:lang w:val="en-US"/>
              </w:rPr>
              <w:t xml:space="preserve"> for regular languages and its consequences</w:t>
            </w:r>
          </w:p>
          <w:p w14:paraId="703F0D52" w14:textId="3FB1E5EE" w:rsidR="00A066C0" w:rsidRPr="00A066C0" w:rsidRDefault="00A066C0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Deterministic Finite State Machines</w:t>
            </w:r>
            <w:r w:rsidR="00B326CE" w:rsidRPr="00B326CE">
              <w:rPr>
                <w:sz w:val="20"/>
                <w:lang w:val="en-US"/>
              </w:rPr>
              <w:t xml:space="preserve"> (FSM)</w:t>
            </w:r>
          </w:p>
          <w:p w14:paraId="3F5BA982" w14:textId="61772BF4" w:rsidR="00A066C0" w:rsidRPr="00A066C0" w:rsidRDefault="00D952D0" w:rsidP="00A066C0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Non</w:t>
            </w:r>
            <w:r w:rsidR="00A066C0" w:rsidRPr="00B326CE">
              <w:rPr>
                <w:sz w:val="20"/>
                <w:lang w:val="en-US"/>
              </w:rPr>
              <w:t>d</w:t>
            </w:r>
            <w:r w:rsidR="00A066C0" w:rsidRPr="00B326CE">
              <w:rPr>
                <w:sz w:val="20"/>
                <w:lang w:val="en-US"/>
              </w:rPr>
              <w:t>et</w:t>
            </w:r>
            <w:r w:rsidR="00B326CE" w:rsidRPr="00B326CE">
              <w:rPr>
                <w:sz w:val="20"/>
                <w:lang w:val="en-US"/>
              </w:rPr>
              <w:t>erministic FSMs</w:t>
            </w:r>
          </w:p>
          <w:p w14:paraId="3DEEF17F" w14:textId="7ECCBED1" w:rsidR="00A066C0" w:rsidRPr="00B326CE" w:rsidRDefault="00A066C0" w:rsidP="00444525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A066C0">
              <w:rPr>
                <w:sz w:val="20"/>
                <w:lang w:val="en-US"/>
              </w:rPr>
              <w:t xml:space="preserve">The equivalence of </w:t>
            </w:r>
            <w:r w:rsidR="00D952D0">
              <w:rPr>
                <w:sz w:val="20"/>
                <w:lang w:val="en-US"/>
              </w:rPr>
              <w:t>D</w:t>
            </w:r>
            <w:r w:rsidRPr="00B326CE">
              <w:rPr>
                <w:sz w:val="20"/>
                <w:lang w:val="en-US"/>
              </w:rPr>
              <w:t xml:space="preserve">eterministic </w:t>
            </w:r>
            <w:r w:rsidRPr="00B326CE">
              <w:rPr>
                <w:sz w:val="20"/>
                <w:lang w:val="en-US"/>
              </w:rPr>
              <w:t xml:space="preserve">and </w:t>
            </w:r>
            <w:r w:rsidR="00D952D0">
              <w:rPr>
                <w:sz w:val="20"/>
                <w:lang w:val="en-US"/>
              </w:rPr>
              <w:t>Non</w:t>
            </w:r>
            <w:r w:rsidRPr="00B326CE">
              <w:rPr>
                <w:sz w:val="20"/>
                <w:lang w:val="en-US"/>
              </w:rPr>
              <w:t>deterministic</w:t>
            </w:r>
            <w:r w:rsidR="00B326CE" w:rsidRPr="00B326CE">
              <w:rPr>
                <w:sz w:val="20"/>
                <w:lang w:val="en-US"/>
              </w:rPr>
              <w:t xml:space="preserve"> </w:t>
            </w:r>
            <w:r w:rsidR="00B326CE" w:rsidRPr="00B326CE">
              <w:rPr>
                <w:sz w:val="20"/>
                <w:lang w:val="en-US"/>
              </w:rPr>
              <w:t>Finite State Machines</w:t>
            </w:r>
          </w:p>
          <w:p w14:paraId="503AFD59" w14:textId="785A18F0" w:rsidR="00B326CE" w:rsidRPr="00B326CE" w:rsidRDefault="00B326CE" w:rsidP="00444525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Connection of FSMs and regular languages</w:t>
            </w:r>
          </w:p>
          <w:p w14:paraId="65A9BE23" w14:textId="5F528A20" w:rsidR="00B326CE" w:rsidRPr="00B326CE" w:rsidRDefault="00B326CE" w:rsidP="00444525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Regularity of the complement and intersection of regular languages</w:t>
            </w:r>
          </w:p>
          <w:p w14:paraId="7C89C98F" w14:textId="337B976A" w:rsidR="00B326CE" w:rsidRPr="00B326CE" w:rsidRDefault="00B326CE" w:rsidP="00444525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>Minimization of FSMs</w:t>
            </w:r>
          </w:p>
          <w:p w14:paraId="276C8A76" w14:textId="0A089940" w:rsidR="00B326CE" w:rsidRDefault="00B326CE" w:rsidP="00444525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Context independent languages, derivation trees</w:t>
            </w:r>
          </w:p>
          <w:p w14:paraId="747DF8A0" w14:textId="0C1514DA" w:rsidR="00C12E7E" w:rsidRPr="005B4877" w:rsidRDefault="00B326CE" w:rsidP="00C12E7E">
            <w:pPr>
              <w:pStyle w:val="Listabekezds"/>
              <w:numPr>
                <w:ilvl w:val="0"/>
                <w:numId w:val="9"/>
              </w:numPr>
              <w:tabs>
                <w:tab w:val="left" w:pos="859"/>
              </w:tabs>
              <w:jc w:val="both"/>
              <w:rPr>
                <w:sz w:val="20"/>
                <w:lang w:val="en-US"/>
              </w:rPr>
            </w:pPr>
            <w:r w:rsidRPr="00B326CE">
              <w:rPr>
                <w:sz w:val="20"/>
                <w:lang w:val="en-US"/>
              </w:rPr>
              <w:t xml:space="preserve">Bar-Hillel lemma for </w:t>
            </w:r>
            <w:r>
              <w:rPr>
                <w:sz w:val="20"/>
                <w:lang w:val="en-US"/>
              </w:rPr>
              <w:t>c</w:t>
            </w:r>
            <w:r>
              <w:rPr>
                <w:sz w:val="20"/>
                <w:lang w:val="en-US"/>
              </w:rPr>
              <w:t xml:space="preserve">ontext independent </w:t>
            </w:r>
            <w:r w:rsidRPr="00B326CE">
              <w:rPr>
                <w:sz w:val="20"/>
                <w:lang w:val="en-US"/>
              </w:rPr>
              <w:t>languages and its consequences</w:t>
            </w:r>
          </w:p>
          <w:p w14:paraId="26C8B67B" w14:textId="63DE3FC2" w:rsidR="00C12E7E" w:rsidRPr="00C12E7E" w:rsidRDefault="00C12E7E" w:rsidP="00C12E7E">
            <w:pPr>
              <w:tabs>
                <w:tab w:val="left" w:pos="859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Every week exercises will be done in relation with the material of the week.</w:t>
            </w:r>
          </w:p>
        </w:tc>
      </w:tr>
      <w:tr w:rsidR="00666AA6" w:rsidRPr="00E311C1" w14:paraId="1080576A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1A054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115C8393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62706" w14:textId="77777777" w:rsidR="00666AA6" w:rsidRPr="00E311C1" w:rsidRDefault="00666AA6">
            <w:pPr>
              <w:rPr>
                <w:lang w:val="en-US"/>
              </w:rPr>
            </w:pPr>
            <w:r w:rsidRPr="00E311C1">
              <w:rPr>
                <w:rStyle w:val="Szvegtrzs2Char"/>
                <w:lang w:val="en-US"/>
              </w:rPr>
              <w:t>15. Mid-semester works</w:t>
            </w:r>
          </w:p>
          <w:p w14:paraId="4F33CD6C" w14:textId="6B08C616" w:rsidR="00666AA6" w:rsidRPr="00E311C1" w:rsidRDefault="00666AA6" w:rsidP="00C12E7E">
            <w:pPr>
              <w:rPr>
                <w:lang w:val="en-US"/>
              </w:rPr>
            </w:pPr>
            <w:r w:rsidRPr="00E311C1">
              <w:rPr>
                <w:lang w:val="en-US"/>
              </w:rPr>
              <w:t xml:space="preserve">Attending </w:t>
            </w:r>
            <w:r w:rsidR="00C12E7E">
              <w:rPr>
                <w:lang w:val="en-US"/>
              </w:rPr>
              <w:t>seminars</w:t>
            </w:r>
            <w:r w:rsidRPr="00E311C1">
              <w:rPr>
                <w:lang w:val="en-US"/>
              </w:rPr>
              <w:t xml:space="preserve"> is </w:t>
            </w:r>
            <w:r w:rsidR="00C12E7E">
              <w:rPr>
                <w:lang w:val="en-US"/>
              </w:rPr>
              <w:t>obligatory</w:t>
            </w:r>
            <w:r w:rsidR="007C0487" w:rsidRPr="00E311C1">
              <w:rPr>
                <w:lang w:val="en-US"/>
              </w:rPr>
              <w:t>.</w:t>
            </w:r>
            <w:r w:rsidR="00EE524B" w:rsidRPr="00E311C1">
              <w:rPr>
                <w:lang w:val="en-US"/>
              </w:rPr>
              <w:t xml:space="preserve"> Exercises, related to the topic of the week will be solved every week</w:t>
            </w:r>
            <w:r w:rsidR="00E84B2E">
              <w:rPr>
                <w:lang w:val="en-US"/>
              </w:rPr>
              <w:t xml:space="preserve"> along with regular homework</w:t>
            </w:r>
            <w:r w:rsidR="00EE524B" w:rsidRPr="00E311C1">
              <w:rPr>
                <w:lang w:val="en-US"/>
              </w:rPr>
              <w:t>.</w:t>
            </w:r>
            <w:r w:rsidR="00C12E7E">
              <w:rPr>
                <w:lang w:val="en-US"/>
              </w:rPr>
              <w:t xml:space="preserve"> There will be written exams in week 6, 12, and 13.</w:t>
            </w:r>
          </w:p>
        </w:tc>
      </w:tr>
      <w:tr w:rsidR="00666AA6" w:rsidRPr="00E311C1" w14:paraId="4C2BFA9B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061FD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25D5066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E207" w14:textId="77777777" w:rsidR="00666AA6" w:rsidRPr="00E311C1" w:rsidRDefault="00666AA6">
            <w:pPr>
              <w:rPr>
                <w:rStyle w:val="Szvegtrzs2Char"/>
                <w:b w:val="0"/>
                <w:lang w:val="en-US"/>
              </w:rPr>
            </w:pPr>
            <w:r w:rsidRPr="00E311C1">
              <w:rPr>
                <w:rStyle w:val="Szvegtrzs2Char"/>
                <w:lang w:val="en-US"/>
              </w:rPr>
              <w:t xml:space="preserve">16. Course requirements and grading </w:t>
            </w:r>
          </w:p>
          <w:p w14:paraId="4C60A316" w14:textId="5C9B8F12" w:rsidR="00666AA6" w:rsidRPr="00E311C1" w:rsidRDefault="00C12E7E" w:rsidP="00823B58">
            <w:pPr>
              <w:rPr>
                <w:szCs w:val="20"/>
                <w:lang w:val="en-US"/>
              </w:rPr>
            </w:pPr>
            <w:r>
              <w:rPr>
                <w:rStyle w:val="Szvegtrzs2Char"/>
                <w:b w:val="0"/>
                <w:lang w:val="en-US"/>
              </w:rPr>
              <w:t>The final mark is an average of the three written exams.</w:t>
            </w:r>
          </w:p>
        </w:tc>
      </w:tr>
      <w:tr w:rsidR="00666AA6" w:rsidRPr="00E311C1" w14:paraId="3C607F8F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21586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4079B3EF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A6E89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>17. List of readings</w:t>
            </w:r>
          </w:p>
          <w:p w14:paraId="6C34CBC2" w14:textId="573E7D3F" w:rsidR="003322D9" w:rsidRPr="000623FD" w:rsidRDefault="003322D9" w:rsidP="000623FD">
            <w:pPr>
              <w:numPr>
                <w:ilvl w:val="0"/>
                <w:numId w:val="6"/>
              </w:numPr>
              <w:autoSpaceDE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Peter Linz, An introduction to Formal Languages and Automata (Fifth Edition), University of California at Davis, Jones &amp; Bartlett Laerning (</w:t>
            </w:r>
            <w:hyperlink r:id="rId7" w:history="1">
              <w:r w:rsidRPr="00B966F2">
                <w:rPr>
                  <w:rStyle w:val="Hiperhivatkozs"/>
                  <w:szCs w:val="20"/>
                  <w:lang w:val="en-US"/>
                </w:rPr>
                <w:t>http://eng.uok.ac.ir/daneshfar/IntroductionToFormalLanguages/Peter%20LinzBook%205ed/An%20Introduction%20to%20Formal%20Languages%20and%20Automata%20-%205th%20Edition%20-%202011.pdf)</w:t>
              </w:r>
            </w:hyperlink>
          </w:p>
        </w:tc>
      </w:tr>
      <w:tr w:rsidR="00666AA6" w:rsidRPr="00E311C1" w14:paraId="38ED2DA4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8A561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B1A6ABB" w14:textId="77777777" w:rsidTr="00B17FBC">
        <w:tc>
          <w:tcPr>
            <w:tcW w:w="92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B747" w14:textId="77777777" w:rsidR="00666AA6" w:rsidRPr="00E311C1" w:rsidRDefault="00666AA6">
            <w:pPr>
              <w:pStyle w:val="Szvegtrzs21"/>
              <w:rPr>
                <w:lang w:val="en-US"/>
              </w:rPr>
            </w:pPr>
            <w:r w:rsidRPr="00E311C1">
              <w:rPr>
                <w:lang w:val="en-US"/>
              </w:rPr>
              <w:t>18. Recommended texts</w:t>
            </w:r>
            <w:r w:rsidR="007C0487" w:rsidRPr="00E311C1">
              <w:rPr>
                <w:lang w:val="en-US"/>
              </w:rPr>
              <w:t>, further readings</w:t>
            </w:r>
            <w:r w:rsidRPr="00E311C1">
              <w:rPr>
                <w:lang w:val="en-US"/>
              </w:rPr>
              <w:t xml:space="preserve"> </w:t>
            </w:r>
          </w:p>
          <w:p w14:paraId="44E597A4" w14:textId="77777777" w:rsidR="007C0487" w:rsidRDefault="00823B58" w:rsidP="00823B58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 w:rsidRPr="00E311C1">
              <w:rPr>
                <w:lang w:val="en-US"/>
              </w:rPr>
              <w:t>Selected exercise</w:t>
            </w:r>
            <w:r w:rsidR="00136E2A" w:rsidRPr="00E311C1">
              <w:rPr>
                <w:lang w:val="en-US"/>
              </w:rPr>
              <w:t>s</w:t>
            </w:r>
            <w:r w:rsidRPr="00E311C1">
              <w:rPr>
                <w:lang w:val="en-US"/>
              </w:rPr>
              <w:t xml:space="preserve"> from the web</w:t>
            </w:r>
            <w:r w:rsidR="00136E2A" w:rsidRPr="00E311C1">
              <w:rPr>
                <w:lang w:val="en-US"/>
              </w:rPr>
              <w:t xml:space="preserve"> sent on a weekly basis via email</w:t>
            </w:r>
            <w:r w:rsidR="004E203A" w:rsidRPr="00E311C1">
              <w:rPr>
                <w:lang w:val="en-US"/>
              </w:rPr>
              <w:t>.</w:t>
            </w:r>
          </w:p>
          <w:p w14:paraId="784CD254" w14:textId="6E307832" w:rsidR="00B73D8F" w:rsidRPr="00B73D8F" w:rsidRDefault="00B73D8F" w:rsidP="00A31C69">
            <w:pPr>
              <w:numPr>
                <w:ilvl w:val="0"/>
                <w:numId w:val="8"/>
              </w:numPr>
              <w:autoSpaceDE/>
            </w:pPr>
            <w:r>
              <w:t xml:space="preserve">D. Goswami and K. V. Krishna, </w:t>
            </w:r>
            <w:r w:rsidRPr="00B73D8F">
              <w:t>Forma</w:t>
            </w:r>
            <w:r>
              <w:t>l Languages and Automata Theory (</w:t>
            </w:r>
            <w:hyperlink r:id="rId8" w:history="1">
              <w:r w:rsidRPr="00B966F2">
                <w:rPr>
                  <w:rStyle w:val="Hiperhivatkozs"/>
                </w:rPr>
                <w:t>https://www.iitg.ernet.in/dgoswami/Flat-Notes.pdf</w:t>
              </w:r>
            </w:hyperlink>
            <w:r>
              <w:t>)</w:t>
            </w:r>
          </w:p>
          <w:p w14:paraId="7D0EC7F8" w14:textId="2BFC829A" w:rsidR="00B73D8F" w:rsidRPr="00E311C1" w:rsidRDefault="00990178" w:rsidP="00B73D8F">
            <w:pPr>
              <w:numPr>
                <w:ilvl w:val="0"/>
                <w:numId w:val="8"/>
              </w:numPr>
              <w:autoSpaceDE/>
              <w:rPr>
                <w:lang w:val="en-US"/>
              </w:rPr>
            </w:pPr>
            <w:r>
              <w:rPr>
                <w:lang w:val="en-US"/>
              </w:rPr>
              <w:t xml:space="preserve">Explantory material on </w:t>
            </w:r>
            <w:hyperlink r:id="rId9" w:history="1">
              <w:r w:rsidRPr="00B966F2">
                <w:rPr>
                  <w:rStyle w:val="Hiperhivatkozs"/>
                  <w:lang w:val="en-US"/>
                </w:rPr>
                <w:t>http://www.ics.uci.edu/~goodrich/teach/cs162/notes/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666AA6" w:rsidRPr="00E311C1" w14:paraId="09252EB5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7D68A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37A40550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7D8D6C" w14:textId="77777777" w:rsidR="00666AA6" w:rsidRPr="00E311C1" w:rsidRDefault="00666AA6">
            <w:pPr>
              <w:rPr>
                <w:szCs w:val="20"/>
                <w:lang w:val="en-US"/>
              </w:rPr>
            </w:pPr>
            <w:r w:rsidRPr="00E311C1">
              <w:rPr>
                <w:b/>
                <w:bCs/>
                <w:szCs w:val="20"/>
                <w:lang w:val="en-US"/>
              </w:rPr>
              <w:t xml:space="preserve">Date </w:t>
            </w:r>
          </w:p>
        </w:tc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A766DD" w14:textId="0C3A5843" w:rsidR="00666AA6" w:rsidRPr="00E311C1" w:rsidRDefault="00823B58" w:rsidP="000100F4">
            <w:pPr>
              <w:jc w:val="center"/>
              <w:rPr>
                <w:b/>
                <w:szCs w:val="20"/>
                <w:lang w:val="en-US"/>
              </w:rPr>
            </w:pPr>
            <w:r w:rsidRPr="00E311C1">
              <w:rPr>
                <w:szCs w:val="20"/>
                <w:lang w:val="en-US"/>
              </w:rPr>
              <w:t>19</w:t>
            </w:r>
            <w:r w:rsidR="001154D6" w:rsidRPr="00E311C1">
              <w:rPr>
                <w:szCs w:val="20"/>
                <w:lang w:val="en-US"/>
              </w:rPr>
              <w:t xml:space="preserve"> </w:t>
            </w:r>
            <w:r w:rsidR="000100F4" w:rsidRPr="00E311C1">
              <w:rPr>
                <w:szCs w:val="20"/>
                <w:lang w:val="en-US"/>
              </w:rPr>
              <w:t>April</w:t>
            </w:r>
            <w:r w:rsidR="001154D6" w:rsidRPr="00E311C1">
              <w:rPr>
                <w:szCs w:val="20"/>
                <w:lang w:val="en-US"/>
              </w:rPr>
              <w:t>, 20</w:t>
            </w:r>
            <w:r w:rsidR="000100F4" w:rsidRPr="00E311C1">
              <w:rPr>
                <w:szCs w:val="20"/>
                <w:lang w:val="en-US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2053A" w14:textId="77777777" w:rsidR="00666AA6" w:rsidRPr="00E311C1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E311C1">
              <w:rPr>
                <w:b/>
                <w:szCs w:val="20"/>
                <w:lang w:val="en-US"/>
              </w:rPr>
              <w:t>Prepared by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F4CD9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E311C1" w14:paraId="6760D8F9" w14:textId="77777777" w:rsidTr="00B17FBC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C97CB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23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81666" w14:textId="77777777" w:rsidR="00666AA6" w:rsidRPr="00E311C1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FFDC2" w14:textId="77777777" w:rsidR="00666AA6" w:rsidRPr="00E311C1" w:rsidRDefault="00666AA6">
            <w:pPr>
              <w:snapToGrid w:val="0"/>
              <w:rPr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69F83" w14:textId="3E80A75B" w:rsidR="00666AA6" w:rsidRPr="00E311C1" w:rsidRDefault="00823B58">
            <w:pPr>
              <w:jc w:val="center"/>
              <w:rPr>
                <w:szCs w:val="20"/>
                <w:lang w:val="en-US"/>
              </w:rPr>
            </w:pPr>
            <w:r w:rsidRPr="00E311C1">
              <w:rPr>
                <w:szCs w:val="20"/>
                <w:lang w:val="en-US"/>
              </w:rPr>
              <w:t xml:space="preserve">Prof. </w:t>
            </w:r>
            <w:r w:rsidR="007C0487" w:rsidRPr="00E311C1">
              <w:rPr>
                <w:szCs w:val="20"/>
                <w:lang w:val="en-US"/>
              </w:rPr>
              <w:t xml:space="preserve">Dr. </w:t>
            </w:r>
            <w:r w:rsidRPr="00E311C1">
              <w:rPr>
                <w:szCs w:val="20"/>
                <w:lang w:val="en-US"/>
              </w:rPr>
              <w:t>Sándor JENEI</w:t>
            </w:r>
          </w:p>
          <w:p w14:paraId="01E272F5" w14:textId="77777777" w:rsidR="00666AA6" w:rsidRPr="00E311C1" w:rsidRDefault="00666AA6">
            <w:pPr>
              <w:jc w:val="center"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t>responsible teacher</w:t>
            </w:r>
          </w:p>
        </w:tc>
      </w:tr>
      <w:tr w:rsidR="00666AA6" w:rsidRPr="00E311C1" w14:paraId="450018E4" w14:textId="77777777" w:rsidTr="00B17FBC">
        <w:tblPrEx>
          <w:tblCellMar>
            <w:top w:w="0" w:type="dxa"/>
            <w:bottom w:w="0" w:type="dxa"/>
          </w:tblCellMar>
        </w:tblPrEx>
        <w:trPr>
          <w:gridAfter w:val="1"/>
          <w:wAfter w:w="10" w:type="dxa"/>
          <w:trHeight w:val="33"/>
        </w:trPr>
        <w:tc>
          <w:tcPr>
            <w:tcW w:w="921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0BC9A" w14:textId="77777777" w:rsidR="00666AA6" w:rsidRPr="00E311C1" w:rsidRDefault="00666AA6">
            <w:pPr>
              <w:snapToGrid w:val="0"/>
              <w:rPr>
                <w:b/>
                <w:bCs/>
                <w:sz w:val="2"/>
                <w:szCs w:val="20"/>
                <w:lang w:val="en-US"/>
              </w:rPr>
            </w:pPr>
          </w:p>
        </w:tc>
      </w:tr>
      <w:tr w:rsidR="00666AA6" w:rsidRPr="00E311C1" w14:paraId="4120DB83" w14:textId="77777777" w:rsidTr="00B17F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2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BE77" w14:textId="77777777" w:rsidR="00666AA6" w:rsidRPr="00E311C1" w:rsidRDefault="00666AA6">
            <w:pPr>
              <w:jc w:val="right"/>
              <w:rPr>
                <w:b/>
                <w:bCs/>
                <w:szCs w:val="20"/>
                <w:lang w:val="en-US"/>
              </w:rPr>
            </w:pPr>
            <w:r w:rsidRPr="00E311C1">
              <w:rPr>
                <w:b/>
                <w:bCs/>
                <w:szCs w:val="20"/>
                <w:lang w:val="en-US"/>
              </w:rPr>
              <w:t xml:space="preserve">Endorsed by </w:t>
            </w: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BAB1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</w:tr>
      <w:tr w:rsidR="00666AA6" w:rsidRPr="00E311C1" w14:paraId="38A37912" w14:textId="77777777" w:rsidTr="00B17FBC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602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207CF" w14:textId="77777777" w:rsidR="00666AA6" w:rsidRPr="00E311C1" w:rsidRDefault="00666AA6">
            <w:pPr>
              <w:snapToGrid w:val="0"/>
              <w:rPr>
                <w:b/>
                <w:bCs/>
                <w:szCs w:val="20"/>
                <w:lang w:val="en-US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2542A" w14:textId="5911128D" w:rsidR="00666AA6" w:rsidRPr="00E311C1" w:rsidRDefault="00666AA6" w:rsidP="007C0487">
            <w:pPr>
              <w:jc w:val="center"/>
              <w:rPr>
                <w:lang w:val="en-US"/>
              </w:rPr>
            </w:pPr>
            <w:r w:rsidRPr="00E311C1">
              <w:rPr>
                <w:szCs w:val="20"/>
                <w:lang w:val="en-US"/>
              </w:rPr>
              <w:br/>
            </w:r>
            <w:r w:rsidR="007C0487" w:rsidRPr="00E311C1">
              <w:rPr>
                <w:szCs w:val="20"/>
                <w:lang w:val="en-US"/>
              </w:rPr>
              <w:t>program supervisor</w:t>
            </w:r>
            <w:r w:rsidRPr="00E311C1">
              <w:rPr>
                <w:szCs w:val="20"/>
                <w:lang w:val="en-US"/>
              </w:rPr>
              <w:t xml:space="preserve"> </w:t>
            </w:r>
          </w:p>
        </w:tc>
      </w:tr>
    </w:tbl>
    <w:p w14:paraId="726868A6" w14:textId="77777777" w:rsidR="00666AA6" w:rsidRPr="00E311C1" w:rsidRDefault="00666AA6">
      <w:pPr>
        <w:rPr>
          <w:lang w:val="en-US"/>
        </w:rPr>
      </w:pPr>
    </w:p>
    <w:sectPr w:rsidR="00666AA6" w:rsidRPr="00E311C1">
      <w:headerReference w:type="default" r:id="rId10"/>
      <w:pgSz w:w="11906" w:h="16838"/>
      <w:pgMar w:top="1134" w:right="1418" w:bottom="56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9F390" w14:textId="77777777" w:rsidR="003E3B9D" w:rsidRDefault="003E3B9D">
      <w:r>
        <w:separator/>
      </w:r>
    </w:p>
  </w:endnote>
  <w:endnote w:type="continuationSeparator" w:id="0">
    <w:p w14:paraId="250633E5" w14:textId="77777777" w:rsidR="003E3B9D" w:rsidRDefault="003E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C2C93" w14:textId="77777777" w:rsidR="003E3B9D" w:rsidRDefault="003E3B9D">
      <w:r>
        <w:separator/>
      </w:r>
    </w:p>
  </w:footnote>
  <w:footnote w:type="continuationSeparator" w:id="0">
    <w:p w14:paraId="2B85C172" w14:textId="77777777" w:rsidR="003E3B9D" w:rsidRDefault="003E3B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1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969"/>
      <w:gridCol w:w="2651"/>
    </w:tblGrid>
    <w:tr w:rsidR="00666AA6" w14:paraId="08F674A8" w14:textId="77777777">
      <w:trPr>
        <w:cantSplit/>
      </w:trPr>
      <w:tc>
        <w:tcPr>
          <w:tcW w:w="2622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shd w:val="clear" w:color="auto" w:fill="auto"/>
          <w:vAlign w:val="center"/>
        </w:tcPr>
        <w:p w14:paraId="60E319F7" w14:textId="77777777" w:rsidR="00666AA6" w:rsidRDefault="00666AA6">
          <w:pPr>
            <w:pStyle w:val="Cmsor4"/>
            <w:numPr>
              <w:ilvl w:val="0"/>
              <w:numId w:val="0"/>
            </w:numPr>
          </w:pPr>
          <w:r>
            <w:t>UP FS</w:t>
          </w:r>
        </w:p>
      </w:tc>
      <w:tc>
        <w:tcPr>
          <w:tcW w:w="3969" w:type="dxa"/>
          <w:tcBorders>
            <w:top w:val="single" w:sz="12" w:space="0" w:color="000000"/>
            <w:left w:val="single" w:sz="4" w:space="0" w:color="000000"/>
            <w:bottom w:val="single" w:sz="12" w:space="0" w:color="000000"/>
          </w:tcBorders>
          <w:shd w:val="clear" w:color="auto" w:fill="auto"/>
          <w:vAlign w:val="center"/>
        </w:tcPr>
        <w:p w14:paraId="0367FA38" w14:textId="77777777" w:rsidR="00666AA6" w:rsidRPr="00136E2A" w:rsidRDefault="00666AA6">
          <w:pPr>
            <w:pStyle w:val="cm"/>
            <w:spacing w:line="240" w:lineRule="auto"/>
            <w:rPr>
              <w:szCs w:val="20"/>
              <w:lang w:val="en-US"/>
            </w:rPr>
          </w:pPr>
          <w:r w:rsidRPr="00136E2A">
            <w:rPr>
              <w:rFonts w:ascii="Times New Roman" w:hAnsi="Times New Roman" w:cs="Times New Roman"/>
              <w:smallCaps w:val="0"/>
              <w:lang w:val="en-US"/>
            </w:rPr>
            <w:t>Course description</w:t>
          </w:r>
        </w:p>
      </w:tc>
      <w:tc>
        <w:tcPr>
          <w:tcW w:w="2651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vAlign w:val="center"/>
        </w:tcPr>
        <w:p w14:paraId="46F6E686" w14:textId="77777777" w:rsidR="00666AA6" w:rsidRPr="00136E2A" w:rsidRDefault="00666AA6">
          <w:pPr>
            <w:jc w:val="right"/>
            <w:rPr>
              <w:lang w:val="en-US"/>
            </w:rPr>
          </w:pPr>
          <w:r w:rsidRPr="00136E2A">
            <w:rPr>
              <w:szCs w:val="20"/>
              <w:lang w:val="en-US"/>
            </w:rPr>
            <w:t xml:space="preserve">Page: </w:t>
          </w:r>
          <w:r w:rsidRPr="00136E2A">
            <w:rPr>
              <w:rStyle w:val="Oldalszm"/>
              <w:szCs w:val="20"/>
              <w:lang w:val="en-US"/>
            </w:rPr>
            <w:fldChar w:fldCharType="begin"/>
          </w:r>
          <w:r w:rsidRPr="00136E2A">
            <w:rPr>
              <w:rStyle w:val="Oldalszm"/>
              <w:szCs w:val="20"/>
              <w:lang w:val="en-US"/>
            </w:rPr>
            <w:instrText xml:space="preserve"> PAGE </w:instrText>
          </w:r>
          <w:r w:rsidRPr="00136E2A">
            <w:rPr>
              <w:rStyle w:val="Oldalszm"/>
              <w:szCs w:val="20"/>
              <w:lang w:val="en-US"/>
            </w:rPr>
            <w:fldChar w:fldCharType="separate"/>
          </w:r>
          <w:r w:rsidR="005B4877">
            <w:rPr>
              <w:rStyle w:val="Oldalszm"/>
              <w:noProof/>
              <w:szCs w:val="20"/>
              <w:lang w:val="en-US"/>
            </w:rPr>
            <w:t>1</w:t>
          </w:r>
          <w:r w:rsidRPr="00136E2A">
            <w:rPr>
              <w:rStyle w:val="Oldalszm"/>
              <w:szCs w:val="20"/>
              <w:lang w:val="en-US"/>
            </w:rPr>
            <w:fldChar w:fldCharType="end"/>
          </w:r>
          <w:r w:rsidRPr="00136E2A">
            <w:rPr>
              <w:szCs w:val="20"/>
              <w:lang w:val="en-US"/>
            </w:rPr>
            <w:t>/2</w:t>
          </w:r>
        </w:p>
      </w:tc>
    </w:tr>
  </w:tbl>
  <w:p w14:paraId="71E5F991" w14:textId="77777777" w:rsidR="00666AA6" w:rsidRDefault="00666AA6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pStyle w:val="Felsorol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decimal"/>
      <w:pStyle w:val="Cmsor1"/>
      <w:lvlText w:val="Week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Cmsor2"/>
      <w:lvlText w:val="Section 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pStyle w:val="Cmsor3"/>
      <w:lvlText w:val="(%3)"/>
      <w:lvlJc w:val="left"/>
      <w:pPr>
        <w:tabs>
          <w:tab w:val="num" w:pos="0"/>
        </w:tabs>
        <w:ind w:left="720" w:hanging="432"/>
      </w:pPr>
      <w:rPr>
        <w:rFonts w:hint="default"/>
      </w:rPr>
    </w:lvl>
    <w:lvl w:ilvl="3">
      <w:start w:val="1"/>
      <w:numFmt w:val="lowerRoman"/>
      <w:pStyle w:val="Cmsor4"/>
      <w:lvlText w:val="(%4)"/>
      <w:lvlJc w:val="right"/>
      <w:pPr>
        <w:tabs>
          <w:tab w:val="num" w:pos="0"/>
        </w:tabs>
        <w:ind w:left="864" w:hanging="144"/>
      </w:pPr>
      <w:rPr>
        <w:rFonts w:hint="default"/>
      </w:rPr>
    </w:lvl>
    <w:lvl w:ilvl="4">
      <w:start w:val="1"/>
      <w:numFmt w:val="decimal"/>
      <w:pStyle w:val="Cmsor5"/>
      <w:lvlText w:val="%5)"/>
      <w:lvlJc w:val="left"/>
      <w:pPr>
        <w:tabs>
          <w:tab w:val="num" w:pos="0"/>
        </w:tabs>
        <w:ind w:left="1008" w:hanging="432"/>
      </w:pPr>
      <w:rPr>
        <w:rFonts w:hint="default"/>
      </w:rPr>
    </w:lvl>
    <w:lvl w:ilvl="5">
      <w:start w:val="1"/>
      <w:numFmt w:val="lowerLetter"/>
      <w:pStyle w:val="Cmsor6"/>
      <w:lvlText w:val="%6)"/>
      <w:lvlJc w:val="left"/>
      <w:pPr>
        <w:tabs>
          <w:tab w:val="num" w:pos="0"/>
        </w:tabs>
        <w:ind w:left="1152" w:hanging="432"/>
      </w:pPr>
      <w:rPr>
        <w:rFonts w:hint="default"/>
      </w:rPr>
    </w:lvl>
    <w:lvl w:ilvl="6">
      <w:start w:val="1"/>
      <w:numFmt w:val="lowerRoman"/>
      <w:pStyle w:val="Cmsor7"/>
      <w:lvlText w:val="%7)"/>
      <w:lvlJc w:val="right"/>
      <w:pPr>
        <w:tabs>
          <w:tab w:val="num" w:pos="0"/>
        </w:tabs>
        <w:ind w:left="1296" w:hanging="288"/>
      </w:pPr>
      <w:rPr>
        <w:rFonts w:hint="default"/>
      </w:rPr>
    </w:lvl>
    <w:lvl w:ilvl="7">
      <w:start w:val="1"/>
      <w:numFmt w:val="lowerLetter"/>
      <w:pStyle w:val="Cmsor8"/>
      <w:lvlText w:val="%8."/>
      <w:lvlJc w:val="left"/>
      <w:pPr>
        <w:tabs>
          <w:tab w:val="num" w:pos="0"/>
        </w:tabs>
        <w:ind w:left="1440" w:hanging="432"/>
      </w:pPr>
      <w:rPr>
        <w:rFonts w:hint="default"/>
      </w:rPr>
    </w:lvl>
    <w:lvl w:ilvl="8">
      <w:start w:val="1"/>
      <w:numFmt w:val="lowerRoman"/>
      <w:pStyle w:val="Cmsor9"/>
      <w:lvlText w:val="%9."/>
      <w:lvlJc w:val="right"/>
      <w:pPr>
        <w:tabs>
          <w:tab w:val="num" w:pos="0"/>
        </w:tabs>
        <w:ind w:left="1584" w:hanging="144"/>
      </w:pPr>
      <w:rPr>
        <w:rFonts w:hint="default"/>
      </w:rPr>
    </w:lvl>
  </w:abstractNum>
  <w:abstractNum w:abstractNumId="4">
    <w:nsid w:val="00000005"/>
    <w:multiLevelType w:val="singleLevel"/>
    <w:tmpl w:val="00000005"/>
    <w:name w:val="WW8Num25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dobe Garamond Pro" w:hAnsi="Adobe Garamond Pro" w:cs="Adobe Garamond Pro" w:hint="default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29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42FF7AB8"/>
    <w:multiLevelType w:val="multilevel"/>
    <w:tmpl w:val="00000007"/>
    <w:lvl w:ilvl="0">
      <w:start w:val="1"/>
      <w:numFmt w:val="decimal"/>
      <w:lvlText w:val="Week %1"/>
      <w:lvlJc w:val="left"/>
      <w:pPr>
        <w:tabs>
          <w:tab w:val="num" w:pos="1701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9">
    <w:nsid w:val="50593589"/>
    <w:multiLevelType w:val="hybridMultilevel"/>
    <w:tmpl w:val="2E746B0A"/>
    <w:lvl w:ilvl="0" w:tplc="5356A230">
      <w:start w:val="1"/>
      <w:numFmt w:val="decimal"/>
      <w:lvlText w:val="%1. hét: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4D6"/>
    <w:rsid w:val="000100F4"/>
    <w:rsid w:val="000244B9"/>
    <w:rsid w:val="000623FD"/>
    <w:rsid w:val="000821AD"/>
    <w:rsid w:val="001154D6"/>
    <w:rsid w:val="00136E2A"/>
    <w:rsid w:val="001A6E06"/>
    <w:rsid w:val="0026107D"/>
    <w:rsid w:val="0028084F"/>
    <w:rsid w:val="002B022E"/>
    <w:rsid w:val="003015C7"/>
    <w:rsid w:val="003322D9"/>
    <w:rsid w:val="00390355"/>
    <w:rsid w:val="003E3B9D"/>
    <w:rsid w:val="00487B37"/>
    <w:rsid w:val="004B2D6B"/>
    <w:rsid w:val="004E203A"/>
    <w:rsid w:val="00505C0D"/>
    <w:rsid w:val="00580334"/>
    <w:rsid w:val="005915A3"/>
    <w:rsid w:val="005B4877"/>
    <w:rsid w:val="0065106B"/>
    <w:rsid w:val="00666AA6"/>
    <w:rsid w:val="0067071C"/>
    <w:rsid w:val="006965B3"/>
    <w:rsid w:val="00742044"/>
    <w:rsid w:val="007A7DC4"/>
    <w:rsid w:val="007C0487"/>
    <w:rsid w:val="007D1CB2"/>
    <w:rsid w:val="007D6A24"/>
    <w:rsid w:val="007E3110"/>
    <w:rsid w:val="00805CEC"/>
    <w:rsid w:val="00820A07"/>
    <w:rsid w:val="00823B58"/>
    <w:rsid w:val="009026CF"/>
    <w:rsid w:val="00956E58"/>
    <w:rsid w:val="00962AF4"/>
    <w:rsid w:val="00990178"/>
    <w:rsid w:val="00A066C0"/>
    <w:rsid w:val="00A20DFF"/>
    <w:rsid w:val="00A95977"/>
    <w:rsid w:val="00AB7BA5"/>
    <w:rsid w:val="00AD75EC"/>
    <w:rsid w:val="00B17FBC"/>
    <w:rsid w:val="00B326CE"/>
    <w:rsid w:val="00B73D8F"/>
    <w:rsid w:val="00BC6730"/>
    <w:rsid w:val="00C12E7E"/>
    <w:rsid w:val="00C505A4"/>
    <w:rsid w:val="00C82F25"/>
    <w:rsid w:val="00CB675E"/>
    <w:rsid w:val="00D30D5F"/>
    <w:rsid w:val="00D40856"/>
    <w:rsid w:val="00D952D0"/>
    <w:rsid w:val="00E26A17"/>
    <w:rsid w:val="00E311C1"/>
    <w:rsid w:val="00E3533D"/>
    <w:rsid w:val="00E570AB"/>
    <w:rsid w:val="00E61D57"/>
    <w:rsid w:val="00E84B2E"/>
    <w:rsid w:val="00EC42D9"/>
    <w:rsid w:val="00EE524B"/>
    <w:rsid w:val="00F029D7"/>
    <w:rsid w:val="00FF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B852C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">
    <w:name w:val="Normal"/>
    <w:qFormat/>
    <w:pPr>
      <w:suppressAutoHyphens/>
      <w:autoSpaceDE w:val="0"/>
    </w:pPr>
    <w:rPr>
      <w:szCs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4"/>
      </w:numPr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4"/>
      </w:numPr>
      <w:spacing w:before="240" w:after="60"/>
      <w:outlineLvl w:val="2"/>
    </w:pPr>
    <w:rPr>
      <w:rFonts w:ascii="Calibri" w:eastAsia="MS Gothic" w:hAnsi="Calibri"/>
      <w:b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4"/>
      </w:numPr>
      <w:jc w:val="center"/>
      <w:outlineLvl w:val="3"/>
    </w:pPr>
    <w:rPr>
      <w:b/>
      <w:bCs/>
      <w:sz w:val="32"/>
      <w:szCs w:val="32"/>
    </w:rPr>
  </w:style>
  <w:style w:type="paragraph" w:styleId="Cmsor5">
    <w:name w:val="heading 5"/>
    <w:basedOn w:val="Norml"/>
    <w:next w:val="Norml"/>
    <w:qFormat/>
    <w:pPr>
      <w:numPr>
        <w:ilvl w:val="4"/>
        <w:numId w:val="4"/>
      </w:numPr>
      <w:spacing w:before="240" w:after="60"/>
      <w:outlineLvl w:val="4"/>
    </w:pPr>
    <w:rPr>
      <w:rFonts w:ascii="Cambria" w:eastAsia="MS Mincho" w:hAnsi="Cambria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pPr>
      <w:numPr>
        <w:ilvl w:val="5"/>
        <w:numId w:val="4"/>
      </w:numPr>
      <w:spacing w:before="240" w:after="60"/>
      <w:outlineLvl w:val="5"/>
    </w:pPr>
    <w:rPr>
      <w:rFonts w:ascii="Cambria" w:eastAsia="MS Mincho" w:hAnsi="Cambria"/>
      <w:b/>
      <w:bCs/>
      <w:sz w:val="22"/>
      <w:szCs w:val="22"/>
    </w:rPr>
  </w:style>
  <w:style w:type="paragraph" w:styleId="Cmsor7">
    <w:name w:val="heading 7"/>
    <w:basedOn w:val="Norml"/>
    <w:next w:val="Norml"/>
    <w:qFormat/>
    <w:pPr>
      <w:numPr>
        <w:ilvl w:val="6"/>
        <w:numId w:val="4"/>
      </w:numPr>
      <w:spacing w:before="240" w:after="60"/>
      <w:outlineLvl w:val="6"/>
    </w:pPr>
    <w:rPr>
      <w:rFonts w:ascii="Cambria" w:eastAsia="MS Mincho" w:hAnsi="Cambria"/>
      <w:sz w:val="24"/>
    </w:rPr>
  </w:style>
  <w:style w:type="paragraph" w:styleId="Cmsor8">
    <w:name w:val="heading 8"/>
    <w:basedOn w:val="Norml"/>
    <w:next w:val="Norml"/>
    <w:qFormat/>
    <w:pPr>
      <w:numPr>
        <w:ilvl w:val="7"/>
        <w:numId w:val="4"/>
      </w:numPr>
      <w:spacing w:before="240" w:after="60"/>
      <w:outlineLvl w:val="7"/>
    </w:pPr>
    <w:rPr>
      <w:rFonts w:ascii="Cambria" w:eastAsia="MS Mincho" w:hAnsi="Cambria"/>
      <w:i/>
      <w:iCs/>
      <w:sz w:val="24"/>
    </w:rPr>
  </w:style>
  <w:style w:type="paragraph" w:styleId="Cmsor9">
    <w:name w:val="heading 9"/>
    <w:basedOn w:val="Norml"/>
    <w:next w:val="Norml"/>
    <w:qFormat/>
    <w:pPr>
      <w:numPr>
        <w:ilvl w:val="8"/>
        <w:numId w:val="4"/>
      </w:numPr>
      <w:spacing w:before="240" w:after="60"/>
      <w:outlineLvl w:val="8"/>
    </w:pPr>
    <w:rPr>
      <w:rFonts w:ascii="Calibri" w:eastAsia="MS Gothic" w:hAnsi="Calibri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sz w:val="20"/>
      <w:szCs w:val="20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dobe Garamond Pro" w:hAnsi="Adobe Garamond Pro" w:cs="Adobe Garamond Pro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Arial" w:hAnsi="Arial" w:cs="Aria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Arial" w:hAnsi="Arial" w:cs="Arial"/>
      <w:b/>
      <w:bCs/>
      <w:kern w:val="1"/>
      <w:sz w:val="28"/>
      <w:szCs w:val="28"/>
      <w:lang w:val="hu-HU"/>
    </w:rPr>
  </w:style>
  <w:style w:type="character" w:customStyle="1" w:styleId="Cmsor4Char">
    <w:name w:val="Címsor 4 Char"/>
    <w:rPr>
      <w:b/>
      <w:bCs/>
      <w:sz w:val="32"/>
      <w:szCs w:val="32"/>
      <w:lang w:val="hu-HU"/>
    </w:rPr>
  </w:style>
  <w:style w:type="character" w:customStyle="1" w:styleId="lfejChar">
    <w:name w:val="Élőfej Char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customStyle="1" w:styleId="SzvegtrzsChar">
    <w:name w:val="Szövegtörzs Char"/>
    <w:rPr>
      <w:rFonts w:cs="Times New Roman"/>
      <w:sz w:val="24"/>
      <w:szCs w:val="24"/>
      <w:lang w:val="hu-HU"/>
    </w:rPr>
  </w:style>
  <w:style w:type="character" w:customStyle="1" w:styleId="llbChar">
    <w:name w:val="Élőláb Char"/>
    <w:rPr>
      <w:rFonts w:cs="Times New Roman"/>
      <w:sz w:val="24"/>
      <w:szCs w:val="24"/>
      <w:lang w:val="hu-HU"/>
    </w:rPr>
  </w:style>
  <w:style w:type="character" w:customStyle="1" w:styleId="Szvegtrzs2Char">
    <w:name w:val="Szövegtörzs 2 Char"/>
    <w:rPr>
      <w:rFonts w:cs="Times New Roman"/>
      <w:b/>
      <w:bCs/>
      <w:lang w:val="hu-HU"/>
    </w:rPr>
  </w:style>
  <w:style w:type="character" w:customStyle="1" w:styleId="Cmsor2Char">
    <w:name w:val="Címsor 2 Char"/>
    <w:rPr>
      <w:rFonts w:ascii="Calibri" w:eastAsia="MS Gothic" w:hAnsi="Calibri" w:cs="Times New Roman"/>
      <w:b/>
      <w:bCs/>
      <w:i/>
      <w:iCs/>
      <w:sz w:val="28"/>
      <w:szCs w:val="28"/>
      <w:lang w:val="hu-HU"/>
    </w:rPr>
  </w:style>
  <w:style w:type="character" w:customStyle="1" w:styleId="Cmsor3Char">
    <w:name w:val="Címsor 3 Char"/>
    <w:rPr>
      <w:rFonts w:ascii="Calibri" w:eastAsia="MS Gothic" w:hAnsi="Calibri" w:cs="Times New Roman"/>
      <w:b/>
      <w:bCs/>
      <w:sz w:val="26"/>
      <w:szCs w:val="26"/>
      <w:lang w:val="hu-HU"/>
    </w:rPr>
  </w:style>
  <w:style w:type="character" w:customStyle="1" w:styleId="Cmsor5Char">
    <w:name w:val="Címsor 5 Char"/>
    <w:rPr>
      <w:rFonts w:ascii="Cambria" w:eastAsia="MS Mincho" w:hAnsi="Cambria" w:cs="Times New Roman"/>
      <w:b/>
      <w:bCs/>
      <w:i/>
      <w:iCs/>
      <w:sz w:val="26"/>
      <w:szCs w:val="26"/>
      <w:lang w:val="hu-HU"/>
    </w:rPr>
  </w:style>
  <w:style w:type="character" w:customStyle="1" w:styleId="Cmsor6Char">
    <w:name w:val="Címsor 6 Char"/>
    <w:rPr>
      <w:rFonts w:ascii="Cambria" w:eastAsia="MS Mincho" w:hAnsi="Cambria" w:cs="Times New Roman"/>
      <w:b/>
      <w:bCs/>
      <w:sz w:val="22"/>
      <w:szCs w:val="22"/>
      <w:lang w:val="hu-HU"/>
    </w:rPr>
  </w:style>
  <w:style w:type="character" w:customStyle="1" w:styleId="Cmsor7Char">
    <w:name w:val="Címsor 7 Char"/>
    <w:rPr>
      <w:rFonts w:ascii="Cambria" w:eastAsia="MS Mincho" w:hAnsi="Cambria" w:cs="Times New Roman"/>
      <w:sz w:val="24"/>
      <w:szCs w:val="24"/>
      <w:lang w:val="hu-HU"/>
    </w:rPr>
  </w:style>
  <w:style w:type="character" w:customStyle="1" w:styleId="Cmsor8Char">
    <w:name w:val="Címsor 8 Char"/>
    <w:rPr>
      <w:rFonts w:ascii="Cambria" w:eastAsia="MS Mincho" w:hAnsi="Cambria" w:cs="Times New Roman"/>
      <w:i/>
      <w:iCs/>
      <w:sz w:val="24"/>
      <w:szCs w:val="24"/>
      <w:lang w:val="hu-HU"/>
    </w:rPr>
  </w:style>
  <w:style w:type="character" w:customStyle="1" w:styleId="Cmsor9Char">
    <w:name w:val="Címsor 9 Char"/>
    <w:rPr>
      <w:rFonts w:ascii="Calibri" w:eastAsia="MS Gothic" w:hAnsi="Calibri" w:cs="Times New Roman"/>
      <w:sz w:val="22"/>
      <w:szCs w:val="22"/>
      <w:lang w:val="hu-HU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jc w:val="both"/>
    </w:pPr>
    <w:rPr>
      <w:szCs w:val="20"/>
    </w:r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cm">
    <w:name w:val="c’m"/>
    <w:basedOn w:val="Cmsor1"/>
    <w:pPr>
      <w:numPr>
        <w:numId w:val="0"/>
      </w:numPr>
      <w:spacing w:before="0" w:after="0" w:line="360" w:lineRule="auto"/>
      <w:jc w:val="center"/>
    </w:pPr>
    <w:rPr>
      <w:smallCap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pPr>
      <w:jc w:val="both"/>
    </w:pPr>
    <w:rPr>
      <w:b/>
      <w:bCs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elsorols1">
    <w:name w:val="Felsorolás1"/>
    <w:basedOn w:val="Norml"/>
    <w:pPr>
      <w:widowControl w:val="0"/>
      <w:numPr>
        <w:numId w:val="2"/>
      </w:numPr>
      <w:overflowPunct w:val="0"/>
      <w:spacing w:after="120"/>
      <w:jc w:val="both"/>
      <w:textAlignment w:val="baseline"/>
    </w:pPr>
    <w:rPr>
      <w:szCs w:val="20"/>
      <w:lang w:val="en-US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styleId="Listabekezds">
    <w:name w:val="List Paragraph"/>
    <w:basedOn w:val="Norml"/>
    <w:qFormat/>
    <w:pPr>
      <w:autoSpaceDE/>
      <w:ind w:left="720"/>
      <w:contextualSpacing/>
    </w:pPr>
    <w:rPr>
      <w:sz w:val="24"/>
      <w:szCs w:val="20"/>
      <w:lang w:val="en-GB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7C048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0487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0487"/>
    <w:rPr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048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Hiperhivatkozs">
    <w:name w:val="Hyperlink"/>
    <w:uiPriority w:val="99"/>
    <w:unhideWhenUsed/>
    <w:rsid w:val="00823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9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4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eng.uok.ac.ir/daneshfar/IntroductionToFormalLanguages/Peter%20LinzBook%205ed/An%20Introduction%20to%20Formal%20Languages%20and%20Automata%20-%205th%20Edition%20-%202011.pdf)" TargetMode="External"/><Relationship Id="rId8" Type="http://schemas.openxmlformats.org/officeDocument/2006/relationships/hyperlink" Target="https://www.iitg.ernet.in/dgoswami/Flat-Notes.pdf" TargetMode="External"/><Relationship Id="rId9" Type="http://schemas.openxmlformats.org/officeDocument/2006/relationships/hyperlink" Target="http://www.ics.uci.edu/~goodrich/teach/cs162/notes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416</Words>
  <Characters>2876</Characters>
  <Application>Microsoft Macintosh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dr. Trócsányi András</dc:creator>
  <cp:lastModifiedBy>Jenei Sándor</cp:lastModifiedBy>
  <cp:revision>43</cp:revision>
  <cp:lastPrinted>2012-03-06T17:02:00Z</cp:lastPrinted>
  <dcterms:created xsi:type="dcterms:W3CDTF">2017-04-10T14:00:00Z</dcterms:created>
  <dcterms:modified xsi:type="dcterms:W3CDTF">2017-04-19T11:38:00Z</dcterms:modified>
</cp:coreProperties>
</file>