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13F9A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="009858D7">
              <w:rPr>
                <w:rStyle w:val="Szvegtrzs2Char"/>
                <w:lang w:val="en-GB"/>
              </w:rPr>
              <w:t xml:space="preserve"> </w:t>
            </w:r>
            <w:r w:rsidR="00513F9A">
              <w:rPr>
                <w:color w:val="000000"/>
                <w:szCs w:val="20"/>
                <w:lang w:val="en-GB"/>
              </w:rPr>
              <w:t>Finite Geometry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="009858D7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DB6BCF">
              <w:rPr>
                <w:bCs/>
                <w:lang w:val="en-GB"/>
              </w:rPr>
              <w:t xml:space="preserve"> 3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9858D7" w:rsidRDefault="00666AA6" w:rsidP="009858D7">
            <w:pPr>
              <w:pStyle w:val="Kopfzeile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7. </w:t>
            </w:r>
            <w:proofErr w:type="spellStart"/>
            <w:r w:rsidRPr="004E203A">
              <w:rPr>
                <w:rStyle w:val="Szvegtrzs2Char"/>
                <w:lang w:val="en-GB"/>
              </w:rPr>
              <w:t>Announced:</w:t>
            </w:r>
            <w:bookmarkStart w:id="0" w:name="__Fieldmark__45_1016521800"/>
            <w:r w:rsidR="00C84950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563867">
              <w:rPr>
                <w:lang w:val="en-GB"/>
              </w:rPr>
            </w:r>
            <w:r w:rsidR="00563867">
              <w:rPr>
                <w:lang w:val="en-GB"/>
              </w:rPr>
              <w:fldChar w:fldCharType="separate"/>
            </w:r>
            <w:r w:rsidR="00C84950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>fall</w:t>
            </w:r>
            <w:proofErr w:type="spellEnd"/>
            <w:r w:rsidRPr="004E203A">
              <w:rPr>
                <w:lang w:val="en-GB"/>
              </w:rPr>
              <w:t xml:space="preserve"> semester, </w:t>
            </w:r>
            <w:bookmarkStart w:id="1" w:name="__Fieldmark__46_1016521800"/>
            <w:r w:rsidR="00C84950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563867">
              <w:rPr>
                <w:lang w:val="en-GB"/>
              </w:rPr>
            </w:r>
            <w:r w:rsidR="00563867">
              <w:rPr>
                <w:lang w:val="en-GB"/>
              </w:rPr>
              <w:fldChar w:fldCharType="separate"/>
            </w:r>
            <w:r w:rsidR="00C84950"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="00C84950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563867">
              <w:rPr>
                <w:lang w:val="en-GB"/>
              </w:rPr>
            </w:r>
            <w:r w:rsidR="00563867">
              <w:rPr>
                <w:lang w:val="en-GB"/>
              </w:rPr>
              <w:fldChar w:fldCharType="separate"/>
            </w:r>
            <w:r w:rsidR="00C84950"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 w:rsidR="00513F9A">
              <w:rPr>
                <w:lang w:val="en-GB"/>
              </w:rPr>
              <w:t>20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</w:p>
          <w:p w:rsidR="00666AA6" w:rsidRPr="004E203A" w:rsidRDefault="00513F9A" w:rsidP="00513F9A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proofErr w:type="spellStart"/>
            <w:r>
              <w:rPr>
                <w:lang w:val="en-GB"/>
              </w:rPr>
              <w:t>János</w:t>
            </w:r>
            <w:proofErr w:type="spellEnd"/>
            <w:r>
              <w:rPr>
                <w:lang w:val="en-GB"/>
              </w:rPr>
              <w:t xml:space="preserve"> Ruff, </w:t>
            </w:r>
            <w:r w:rsidR="001154D6" w:rsidRPr="004E203A">
              <w:rPr>
                <w:lang w:val="en-GB"/>
              </w:rPr>
              <w:t xml:space="preserve"> PhD 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János</w:t>
            </w:r>
            <w:proofErr w:type="spellEnd"/>
            <w:r>
              <w:rPr>
                <w:lang w:val="en-GB"/>
              </w:rPr>
              <w:t xml:space="preserve"> Ruff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505A4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:rsidTr="009858D7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12. </w:t>
            </w:r>
            <w:proofErr w:type="spellStart"/>
            <w:r w:rsidRPr="004E203A">
              <w:rPr>
                <w:rStyle w:val="Szvegtrzs2Char"/>
                <w:lang w:val="en-GB"/>
              </w:rPr>
              <w:t>Language:</w:t>
            </w:r>
            <w:r w:rsidRPr="004E203A">
              <w:rPr>
                <w:szCs w:val="20"/>
                <w:lang w:val="en-GB"/>
              </w:rPr>
              <w:t>English</w:t>
            </w:r>
            <w:proofErr w:type="spellEnd"/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Pr="009858D7" w:rsidRDefault="00C505A4" w:rsidP="00DD6B4E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</w:t>
            </w:r>
            <w:r w:rsidR="00DD6B4E">
              <w:rPr>
                <w:b w:val="0"/>
                <w:lang w:val="en-GB"/>
              </w:rPr>
              <w:t>The course introduces the basic concepts of finite geometries and shows applications.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B4E" w:rsidRPr="009858D7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666AA6" w:rsidRDefault="00513F9A" w:rsidP="00513F9A">
            <w:pPr>
              <w:tabs>
                <w:tab w:val="left" w:pos="859"/>
              </w:tabs>
              <w:jc w:val="both"/>
            </w:pPr>
            <w:r>
              <w:t>Week 1</w:t>
            </w:r>
            <w:r w:rsidR="00DD6B4E">
              <w:t xml:space="preserve">: Definition of the projective plane (axioms), examples. Homogeneous coordinates. </w:t>
            </w:r>
          </w:p>
          <w:p w:rsidR="00513F9A" w:rsidRDefault="00513F9A" w:rsidP="00513F9A">
            <w:pPr>
              <w:tabs>
                <w:tab w:val="left" w:pos="859"/>
              </w:tabs>
              <w:jc w:val="both"/>
            </w:pPr>
            <w:r>
              <w:t>Week 2</w:t>
            </w:r>
            <w:r w:rsidR="00DD6B4E">
              <w:t>: Basic combinatorial properties of finite projective planes.</w:t>
            </w:r>
          </w:p>
          <w:p w:rsidR="00DD6B4E" w:rsidRDefault="00DD6B4E" w:rsidP="00513F9A">
            <w:pPr>
              <w:tabs>
                <w:tab w:val="left" w:pos="859"/>
              </w:tabs>
              <w:jc w:val="both"/>
            </w:pPr>
            <w:r>
              <w:t>Week 3: Finite affine planes.</w:t>
            </w:r>
          </w:p>
          <w:p w:rsidR="00513F9A" w:rsidRDefault="00DD6B4E" w:rsidP="00513F9A">
            <w:pPr>
              <w:tabs>
                <w:tab w:val="left" w:pos="859"/>
              </w:tabs>
              <w:jc w:val="both"/>
            </w:pPr>
            <w:r>
              <w:t>Week 4: Desargues’s theorem.</w:t>
            </w:r>
          </w:p>
          <w:p w:rsidR="00DD6B4E" w:rsidRDefault="00DD6B4E" w:rsidP="00513F9A">
            <w:pPr>
              <w:tabs>
                <w:tab w:val="left" w:pos="859"/>
              </w:tabs>
              <w:jc w:val="both"/>
            </w:pPr>
            <w:r>
              <w:t>Week 5: Arcs, Bose’s theorem, Lunelli-Sce bound.</w:t>
            </w:r>
          </w:p>
          <w:p w:rsidR="00DD6B4E" w:rsidRDefault="00DD6B4E" w:rsidP="00513F9A">
            <w:pPr>
              <w:tabs>
                <w:tab w:val="left" w:pos="859"/>
              </w:tabs>
              <w:jc w:val="both"/>
            </w:pPr>
            <w:r>
              <w:t>Week6: Examples for ovals, hyperovals. Construction for complete arcs.</w:t>
            </w:r>
          </w:p>
          <w:p w:rsidR="00DD6B4E" w:rsidRDefault="00DD6B4E" w:rsidP="00513F9A">
            <w:pPr>
              <w:tabs>
                <w:tab w:val="left" w:pos="859"/>
              </w:tabs>
              <w:jc w:val="both"/>
            </w:pPr>
            <w:r>
              <w:t>Week 7: Segre’s theorem.</w:t>
            </w:r>
          </w:p>
          <w:p w:rsidR="00DD6B4E" w:rsidRDefault="00DD6B4E" w:rsidP="00513F9A">
            <w:pPr>
              <w:tabs>
                <w:tab w:val="left" w:pos="859"/>
              </w:tabs>
              <w:jc w:val="both"/>
            </w:pPr>
            <w:r>
              <w:t>Week 8: Blocking sets, Bruen-Pelikán theorem, Baer subplanes.</w:t>
            </w:r>
          </w:p>
          <w:p w:rsidR="00DD6B4E" w:rsidRDefault="00DD6B4E" w:rsidP="00513F9A">
            <w:pPr>
              <w:tabs>
                <w:tab w:val="left" w:pos="859"/>
              </w:tabs>
              <w:jc w:val="both"/>
            </w:pPr>
            <w:r>
              <w:t>Week 9: Projective spaces of higher dimensions, Plücker coordinates, Klein correspondence.</w:t>
            </w:r>
          </w:p>
          <w:p w:rsidR="00513F9A" w:rsidRDefault="00DD6B4E" w:rsidP="00513F9A">
            <w:pPr>
              <w:tabs>
                <w:tab w:val="left" w:pos="859"/>
              </w:tabs>
              <w:jc w:val="both"/>
            </w:pPr>
            <w:r>
              <w:t>Week 10: Möbius planes, generalized quadrangles.</w:t>
            </w:r>
          </w:p>
          <w:p w:rsidR="00DD6B4E" w:rsidRDefault="00DD6B4E" w:rsidP="00513F9A">
            <w:pPr>
              <w:tabs>
                <w:tab w:val="left" w:pos="859"/>
              </w:tabs>
              <w:jc w:val="both"/>
            </w:pPr>
            <w:r>
              <w:t>Week 11: Designes.</w:t>
            </w:r>
          </w:p>
          <w:p w:rsidR="00DD6B4E" w:rsidRDefault="00DD6B4E" w:rsidP="00513F9A">
            <w:pPr>
              <w:tabs>
                <w:tab w:val="left" w:pos="859"/>
              </w:tabs>
              <w:jc w:val="both"/>
            </w:pPr>
            <w:r>
              <w:t>Week 12: Combinatorial applications.</w:t>
            </w:r>
          </w:p>
          <w:p w:rsidR="00DD6B4E" w:rsidRPr="004E203A" w:rsidRDefault="00DD6B4E" w:rsidP="00513F9A">
            <w:pPr>
              <w:tabs>
                <w:tab w:val="left" w:pos="859"/>
              </w:tabs>
              <w:jc w:val="both"/>
            </w:pPr>
            <w:r>
              <w:t>Week 13: Applications to coding theory. Error correcting codes.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DD6B4E" w:rsidRPr="004E203A" w:rsidRDefault="00DD6B4E">
            <w:pPr>
              <w:rPr>
                <w:lang w:val="en-GB"/>
              </w:rPr>
            </w:pP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1154D6" w:rsidRPr="004E203A">
              <w:rPr>
                <w:szCs w:val="20"/>
                <w:lang w:val="en-GB"/>
              </w:rPr>
              <w:t>5</w:t>
            </w:r>
            <w:r w:rsidRPr="004E203A">
              <w:rPr>
                <w:szCs w:val="20"/>
                <w:lang w:val="en-GB"/>
              </w:rPr>
              <w:t>0% fail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666AA6" w:rsidRPr="004E203A">
              <w:rPr>
                <w:szCs w:val="20"/>
                <w:lang w:val="en-GB"/>
              </w:rPr>
              <w:t>1–</w:t>
            </w:r>
            <w:r w:rsidRPr="004E203A">
              <w:rPr>
                <w:szCs w:val="20"/>
                <w:lang w:val="en-GB"/>
              </w:rPr>
              <w:t>65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66</w:t>
            </w:r>
            <w:r w:rsidR="00666AA6" w:rsidRPr="004E203A">
              <w:rPr>
                <w:szCs w:val="20"/>
                <w:lang w:val="en-GB"/>
              </w:rPr>
              <w:t>–</w:t>
            </w:r>
            <w:r w:rsidRPr="004E203A">
              <w:rPr>
                <w:szCs w:val="20"/>
                <w:lang w:val="en-GB"/>
              </w:rPr>
              <w:t>75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</w:t>
            </w:r>
            <w:r w:rsidR="00666AA6" w:rsidRPr="004E203A">
              <w:rPr>
                <w:szCs w:val="20"/>
                <w:lang w:val="en-GB"/>
              </w:rPr>
              <w:t>–90% good</w:t>
            </w:r>
          </w:p>
          <w:p w:rsidR="00666AA6" w:rsidRPr="004E203A" w:rsidRDefault="00666AA6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666AA6" w:rsidRPr="00DD6B4E" w:rsidRDefault="00DD6B4E" w:rsidP="00513F9A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r>
              <w:t>A. Beutelspacher-</w:t>
            </w:r>
            <w:r w:rsidRPr="00A71F7E">
              <w:t xml:space="preserve"> U. Rosenbaum, Projective Geometry: from foundations to applications</w:t>
            </w:r>
            <w:r>
              <w:t xml:space="preserve">, </w:t>
            </w:r>
            <w:r w:rsidRPr="00A71F7E">
              <w:t xml:space="preserve">Cambridge </w:t>
            </w:r>
            <w:r>
              <w:t xml:space="preserve">   </w:t>
            </w:r>
            <w:r w:rsidRPr="00A71F7E">
              <w:t>University Press, Cambridge. 1988</w:t>
            </w:r>
            <w:r>
              <w:t>.</w:t>
            </w:r>
          </w:p>
          <w:p w:rsidR="00DD6B4E" w:rsidRPr="009858D7" w:rsidRDefault="009858D7" w:rsidP="00513F9A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r w:rsidRPr="009858D7">
              <w:rPr>
                <w:szCs w:val="20"/>
                <w:shd w:val="clear" w:color="auto" w:fill="FFFFFF"/>
              </w:rPr>
              <w:t>J. W. P. Hirschfeld: Projective geometries over finite fields</w:t>
            </w:r>
            <w:r>
              <w:rPr>
                <w:szCs w:val="20"/>
                <w:shd w:val="clear" w:color="auto" w:fill="FFFFFF"/>
              </w:rPr>
              <w:t xml:space="preserve">, </w:t>
            </w:r>
            <w:r w:rsidRPr="009858D7">
              <w:rPr>
                <w:color w:val="333333"/>
                <w:szCs w:val="20"/>
                <w:bdr w:val="none" w:sz="0" w:space="0" w:color="auto" w:frame="1"/>
                <w:shd w:val="clear" w:color="auto" w:fill="FFFFFF"/>
              </w:rPr>
              <w:t>Oxford University Press</w:t>
            </w:r>
            <w:r w:rsidRPr="009858D7">
              <w:rPr>
                <w:rStyle w:val="apple-converted-space"/>
                <w:color w:val="333333"/>
                <w:szCs w:val="20"/>
                <w:shd w:val="clear" w:color="auto" w:fill="FFFFFF"/>
              </w:rPr>
              <w:t> </w:t>
            </w:r>
            <w:r w:rsidRPr="009858D7">
              <w:rPr>
                <w:color w:val="333333"/>
                <w:szCs w:val="20"/>
                <w:bdr w:val="none" w:sz="0" w:space="0" w:color="auto" w:frame="1"/>
                <w:shd w:val="clear" w:color="auto" w:fill="FFFFFF"/>
              </w:rPr>
              <w:t>(1979)</w:t>
            </w:r>
            <w:r>
              <w:rPr>
                <w:color w:val="333333"/>
                <w:szCs w:val="20"/>
                <w:bdr w:val="none" w:sz="0" w:space="0" w:color="auto" w:frame="1"/>
                <w:shd w:val="clear" w:color="auto" w:fill="FFFFFF"/>
              </w:rPr>
              <w:t>.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</w:p>
          <w:p w:rsidR="007C0487" w:rsidRPr="004E203A" w:rsidRDefault="007C0487" w:rsidP="009858D7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858D7" w:rsidRDefault="009858D7" w:rsidP="009858D7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proofErr w:type="spellStart"/>
            <w:r w:rsidRPr="009858D7">
              <w:rPr>
                <w:bCs/>
                <w:szCs w:val="20"/>
                <w:lang w:val="en-GB"/>
              </w:rPr>
              <w:t>János</w:t>
            </w:r>
            <w:proofErr w:type="spellEnd"/>
            <w:r w:rsidRPr="009858D7">
              <w:rPr>
                <w:bCs/>
                <w:szCs w:val="20"/>
                <w:lang w:val="en-GB"/>
              </w:rPr>
              <w:t xml:space="preserve"> Ruff</w:t>
            </w:r>
            <w:bookmarkStart w:id="3" w:name="_GoBack"/>
            <w:bookmarkEnd w:id="3"/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BCF" w:rsidRDefault="00DB6BCF" w:rsidP="00DB6BCF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Tóth</w:t>
            </w:r>
            <w:proofErr w:type="spellEnd"/>
            <w:r>
              <w:rPr>
                <w:szCs w:val="20"/>
                <w:lang w:val="en-GB"/>
              </w:rPr>
              <w:t>, PhD</w:t>
            </w:r>
          </w:p>
          <w:p w:rsidR="00666AA6" w:rsidRPr="004E203A" w:rsidRDefault="00DB6BCF" w:rsidP="00DB6BCF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 w:rsidSect="00C84950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867" w:rsidRDefault="00563867">
      <w:r>
        <w:separator/>
      </w:r>
    </w:p>
  </w:endnote>
  <w:endnote w:type="continuationSeparator" w:id="0">
    <w:p w:rsidR="00563867" w:rsidRDefault="00563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867" w:rsidRDefault="00563867">
      <w:r>
        <w:separator/>
      </w:r>
    </w:p>
  </w:footnote>
  <w:footnote w:type="continuationSeparator" w:id="0">
    <w:p w:rsidR="00563867" w:rsidRDefault="005638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 w:rsidR="00C84950"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 w:rsidR="00C84950">
            <w:rPr>
              <w:rStyle w:val="Seitenzahl"/>
              <w:szCs w:val="20"/>
            </w:rPr>
            <w:fldChar w:fldCharType="separate"/>
          </w:r>
          <w:r w:rsidR="00DB6BCF">
            <w:rPr>
              <w:rStyle w:val="Seitenzahl"/>
              <w:noProof/>
              <w:szCs w:val="20"/>
            </w:rPr>
            <w:t>1</w:t>
          </w:r>
          <w:r w:rsidR="00C84950"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25083E"/>
    <w:rsid w:val="002B022E"/>
    <w:rsid w:val="004E203A"/>
    <w:rsid w:val="00513F9A"/>
    <w:rsid w:val="00563867"/>
    <w:rsid w:val="00580334"/>
    <w:rsid w:val="005D4D0E"/>
    <w:rsid w:val="00666AA6"/>
    <w:rsid w:val="006965B3"/>
    <w:rsid w:val="007C0487"/>
    <w:rsid w:val="007D6A24"/>
    <w:rsid w:val="00956E58"/>
    <w:rsid w:val="00962AF4"/>
    <w:rsid w:val="009858D7"/>
    <w:rsid w:val="00C505A4"/>
    <w:rsid w:val="00C84950"/>
    <w:rsid w:val="00DB6BCF"/>
    <w:rsid w:val="00DD6B4E"/>
    <w:rsid w:val="00E26A17"/>
    <w:rsid w:val="00E41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character" w:customStyle="1" w:styleId="apple-converted-space">
    <w:name w:val="apple-converted-space"/>
    <w:basedOn w:val="Absatz-Standardschriftart"/>
    <w:rsid w:val="009858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character" w:customStyle="1" w:styleId="apple-converted-space">
    <w:name w:val="apple-converted-space"/>
    <w:basedOn w:val="Absatz-Standardschriftart"/>
    <w:rsid w:val="00985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9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2017-06-06T20:38:00Z</dcterms:created>
  <dcterms:modified xsi:type="dcterms:W3CDTF">2017-06-06T20:38:00Z</dcterms:modified>
</cp:coreProperties>
</file>